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6D9D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2C764EAE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96087">
        <w:rPr>
          <w:rFonts w:ascii="Corbel" w:hAnsi="Corbel"/>
          <w:b/>
          <w:smallCaps/>
          <w:sz w:val="24"/>
          <w:szCs w:val="24"/>
        </w:rPr>
        <w:t>2022-2025</w:t>
      </w:r>
    </w:p>
    <w:p w14:paraId="21F6E964" w14:textId="30A9B2E5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815E3D">
        <w:rPr>
          <w:rFonts w:ascii="Corbel" w:hAnsi="Corbel"/>
          <w:sz w:val="24"/>
          <w:szCs w:val="24"/>
        </w:rPr>
        <w:t>4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815E3D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 w:rsidR="00897C27">
              <w:rPr>
                <w:rFonts w:ascii="Corbel" w:hAnsi="Corbel"/>
                <w:sz w:val="24"/>
                <w:szCs w:val="24"/>
              </w:rPr>
              <w:t>FiB/C-1.9b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77777777" w:rsidR="00BC4E39" w:rsidRPr="008608AA" w:rsidRDefault="00D3178C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366304B3" w:rsidR="009C54AE" w:rsidRPr="008608AA" w:rsidRDefault="001D1396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funkcje kapitału własnego. Samofinansowanie. Formy kapitału własnego typu venture capital,  anioły biznesu (private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 bankowe.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(case study)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Factoring i forfaiting oraz Franchining</w:t>
            </w:r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6E4445EF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Czekaj J., Dresler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812FD" w14:textId="77777777" w:rsidR="001C000A" w:rsidRDefault="001C000A" w:rsidP="00C16ABF">
      <w:pPr>
        <w:spacing w:after="0" w:line="240" w:lineRule="auto"/>
      </w:pPr>
      <w:r>
        <w:separator/>
      </w:r>
    </w:p>
  </w:endnote>
  <w:endnote w:type="continuationSeparator" w:id="0">
    <w:p w14:paraId="5C039589" w14:textId="77777777" w:rsidR="001C000A" w:rsidRDefault="001C00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D0917" w14:textId="77777777" w:rsidR="001C000A" w:rsidRDefault="001C000A" w:rsidP="00C16ABF">
      <w:pPr>
        <w:spacing w:after="0" w:line="240" w:lineRule="auto"/>
      </w:pPr>
      <w:r>
        <w:separator/>
      </w:r>
    </w:p>
  </w:footnote>
  <w:footnote w:type="continuationSeparator" w:id="0">
    <w:p w14:paraId="0BAA2EBE" w14:textId="77777777" w:rsidR="001C000A" w:rsidRDefault="001C000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64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C000A"/>
    <w:rsid w:val="001D1396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B2D1D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C3299"/>
    <w:rsid w:val="007C36F9"/>
    <w:rsid w:val="007C3BCC"/>
    <w:rsid w:val="007C4546"/>
    <w:rsid w:val="007D6E56"/>
    <w:rsid w:val="007F4155"/>
    <w:rsid w:val="0081554D"/>
    <w:rsid w:val="00815E3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DD4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6087"/>
    <w:rsid w:val="00F974DA"/>
    <w:rsid w:val="00FA414A"/>
    <w:rsid w:val="00FA46E5"/>
    <w:rsid w:val="00FB7DBA"/>
    <w:rsid w:val="00FC1C25"/>
    <w:rsid w:val="00FC3F45"/>
    <w:rsid w:val="00FC68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A2F683-0D47-4E98-988A-7C9B2EF4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2021-01-17T18:44:00Z</dcterms:created>
  <dcterms:modified xsi:type="dcterms:W3CDTF">2023-01-30T11:41:00Z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